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513" w:rsidRDefault="009D2513" w:rsidP="009D2513">
      <w:pPr>
        <w:jc w:val="center"/>
        <w:rPr>
          <w:bCs/>
          <w:kern w:val="28"/>
          <w:szCs w:val="28"/>
        </w:rPr>
      </w:pPr>
    </w:p>
    <w:p w:rsidR="009D2513" w:rsidRDefault="009D2513" w:rsidP="009D2513">
      <w:pPr>
        <w:jc w:val="center"/>
        <w:rPr>
          <w:bCs/>
          <w:kern w:val="28"/>
          <w:szCs w:val="28"/>
        </w:rPr>
      </w:pPr>
    </w:p>
    <w:tbl>
      <w:tblPr>
        <w:tblpPr w:leftFromText="180" w:rightFromText="180" w:bottomFromText="200" w:vertAnchor="text" w:horzAnchor="margin" w:tblpY="122"/>
        <w:tblW w:w="0" w:type="auto"/>
        <w:tblBorders>
          <w:top w:val="single" w:sz="4" w:space="0" w:color="auto"/>
        </w:tblBorders>
        <w:tblLook w:val="04A0"/>
      </w:tblPr>
      <w:tblGrid>
        <w:gridCol w:w="4454"/>
        <w:gridCol w:w="240"/>
        <w:gridCol w:w="4841"/>
      </w:tblGrid>
      <w:tr w:rsidR="009D2513" w:rsidTr="004609CA">
        <w:tc>
          <w:tcPr>
            <w:tcW w:w="4454" w:type="dxa"/>
            <w:tcBorders>
              <w:top w:val="single" w:sz="4" w:space="0" w:color="auto"/>
              <w:left w:val="single" w:sz="4" w:space="0" w:color="auto"/>
              <w:bottom w:val="single" w:sz="4" w:space="0" w:color="auto"/>
              <w:right w:val="single" w:sz="4" w:space="0" w:color="auto"/>
            </w:tcBorders>
            <w:vAlign w:val="center"/>
            <w:hideMark/>
          </w:tcPr>
          <w:p w:rsidR="009D2513" w:rsidRPr="0019178D" w:rsidRDefault="009D2513" w:rsidP="004609CA">
            <w:pPr>
              <w:spacing w:line="276" w:lineRule="auto"/>
              <w:jc w:val="center"/>
              <w:rPr>
                <w:bCs/>
                <w:spacing w:val="-10"/>
                <w:sz w:val="24"/>
                <w:szCs w:val="24"/>
              </w:rPr>
            </w:pPr>
            <w:r w:rsidRPr="0019178D">
              <w:rPr>
                <w:bCs/>
                <w:spacing w:val="-10"/>
                <w:sz w:val="24"/>
                <w:szCs w:val="24"/>
              </w:rPr>
              <w:t>ЧАКМАРИЙ  ЯЛ  КУНДЕМ</w:t>
            </w:r>
          </w:p>
          <w:p w:rsidR="009D2513" w:rsidRPr="0019178D" w:rsidRDefault="009D2513" w:rsidP="004609CA">
            <w:pPr>
              <w:spacing w:line="276" w:lineRule="auto"/>
              <w:jc w:val="center"/>
              <w:rPr>
                <w:bCs/>
                <w:spacing w:val="-10"/>
                <w:sz w:val="24"/>
                <w:szCs w:val="24"/>
              </w:rPr>
            </w:pPr>
            <w:r w:rsidRPr="0019178D">
              <w:rPr>
                <w:bCs/>
                <w:spacing w:val="-10"/>
                <w:sz w:val="24"/>
                <w:szCs w:val="24"/>
              </w:rPr>
              <w:t>НЫЛЫМШЕ СОЗЫВ  ДЕПУТАТ-ВЛАКЫН ПОГЫНЫМАШЫШТ</w:t>
            </w:r>
          </w:p>
        </w:tc>
        <w:tc>
          <w:tcPr>
            <w:tcW w:w="240" w:type="dxa"/>
            <w:tcBorders>
              <w:top w:val="nil"/>
              <w:left w:val="single" w:sz="4" w:space="0" w:color="auto"/>
              <w:bottom w:val="nil"/>
              <w:right w:val="single" w:sz="4" w:space="0" w:color="auto"/>
            </w:tcBorders>
          </w:tcPr>
          <w:p w:rsidR="009D2513" w:rsidRPr="0019178D" w:rsidRDefault="009D2513" w:rsidP="004609CA">
            <w:pPr>
              <w:spacing w:line="276" w:lineRule="auto"/>
              <w:jc w:val="both"/>
              <w:rPr>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rsidR="009D2513" w:rsidRPr="0019178D" w:rsidRDefault="009D2513" w:rsidP="004609CA">
            <w:pPr>
              <w:pStyle w:val="a5"/>
              <w:spacing w:line="276" w:lineRule="auto"/>
              <w:rPr>
                <w:rFonts w:ascii="Times New Roman" w:hAnsi="Times New Roman"/>
                <w:b w:val="0"/>
                <w:spacing w:val="-6"/>
                <w:sz w:val="24"/>
                <w:szCs w:val="24"/>
              </w:rPr>
            </w:pPr>
            <w:r w:rsidRPr="0019178D">
              <w:rPr>
                <w:rFonts w:ascii="Times New Roman" w:hAnsi="Times New Roman"/>
                <w:b w:val="0"/>
                <w:sz w:val="24"/>
                <w:szCs w:val="24"/>
              </w:rPr>
              <w:t>СОБРАНИЕ ДЕПУТАТОВ КРАСНОЯРСКОГО СЕЛЬСКОГО ПОСЕЛЕНИЯ  ЧЕТВЕРТОГО СОЗЫВА</w:t>
            </w:r>
          </w:p>
        </w:tc>
      </w:tr>
      <w:tr w:rsidR="009D2513" w:rsidTr="004609CA">
        <w:tc>
          <w:tcPr>
            <w:tcW w:w="4454" w:type="dxa"/>
            <w:tcBorders>
              <w:top w:val="single" w:sz="4" w:space="0" w:color="auto"/>
              <w:left w:val="single" w:sz="4" w:space="0" w:color="auto"/>
              <w:bottom w:val="thinThickSmallGap" w:sz="24" w:space="0" w:color="auto"/>
              <w:right w:val="single" w:sz="4" w:space="0" w:color="auto"/>
            </w:tcBorders>
            <w:hideMark/>
          </w:tcPr>
          <w:p w:rsidR="009D2513" w:rsidRPr="0019178D" w:rsidRDefault="009D2513" w:rsidP="004609CA">
            <w:pPr>
              <w:spacing w:line="276" w:lineRule="auto"/>
              <w:jc w:val="center"/>
              <w:rPr>
                <w:sz w:val="24"/>
                <w:szCs w:val="24"/>
              </w:rPr>
            </w:pPr>
            <w:r w:rsidRPr="0019178D">
              <w:rPr>
                <w:sz w:val="24"/>
                <w:szCs w:val="24"/>
              </w:rPr>
              <w:t xml:space="preserve">Рудо </w:t>
            </w:r>
            <w:proofErr w:type="spellStart"/>
            <w:r w:rsidRPr="0019178D">
              <w:rPr>
                <w:sz w:val="24"/>
                <w:szCs w:val="24"/>
              </w:rPr>
              <w:t>ур</w:t>
            </w:r>
            <w:proofErr w:type="spellEnd"/>
            <w:r w:rsidRPr="0019178D">
              <w:rPr>
                <w:sz w:val="24"/>
                <w:szCs w:val="24"/>
              </w:rPr>
              <w:t xml:space="preserve">., 14, </w:t>
            </w:r>
          </w:p>
          <w:p w:rsidR="009D2513" w:rsidRPr="0019178D" w:rsidRDefault="009D2513" w:rsidP="004609CA">
            <w:pPr>
              <w:spacing w:line="276" w:lineRule="auto"/>
              <w:jc w:val="center"/>
              <w:rPr>
                <w:sz w:val="24"/>
                <w:szCs w:val="24"/>
              </w:rPr>
            </w:pPr>
            <w:proofErr w:type="spellStart"/>
            <w:r w:rsidRPr="0019178D">
              <w:rPr>
                <w:sz w:val="24"/>
                <w:szCs w:val="24"/>
              </w:rPr>
              <w:t>Чакмарий</w:t>
            </w:r>
            <w:proofErr w:type="spellEnd"/>
            <w:r w:rsidRPr="0019178D">
              <w:rPr>
                <w:sz w:val="24"/>
                <w:szCs w:val="24"/>
              </w:rPr>
              <w:t xml:space="preserve"> ял, Звенигово район, </w:t>
            </w:r>
          </w:p>
          <w:p w:rsidR="009D2513" w:rsidRPr="0019178D" w:rsidRDefault="009D2513" w:rsidP="004609CA">
            <w:pPr>
              <w:spacing w:line="276" w:lineRule="auto"/>
              <w:jc w:val="center"/>
              <w:rPr>
                <w:sz w:val="24"/>
                <w:szCs w:val="24"/>
              </w:rPr>
            </w:pPr>
            <w:r w:rsidRPr="0019178D">
              <w:rPr>
                <w:sz w:val="24"/>
                <w:szCs w:val="24"/>
              </w:rPr>
              <w:t>Марий Эл Республика, 425072</w:t>
            </w:r>
          </w:p>
        </w:tc>
        <w:tc>
          <w:tcPr>
            <w:tcW w:w="240" w:type="dxa"/>
            <w:tcBorders>
              <w:top w:val="nil"/>
              <w:left w:val="single" w:sz="4" w:space="0" w:color="auto"/>
              <w:bottom w:val="thinThickSmallGap" w:sz="24" w:space="0" w:color="auto"/>
              <w:right w:val="single" w:sz="4" w:space="0" w:color="auto"/>
            </w:tcBorders>
          </w:tcPr>
          <w:p w:rsidR="009D2513" w:rsidRPr="0019178D" w:rsidRDefault="009D2513" w:rsidP="004609CA">
            <w:pPr>
              <w:spacing w:line="276" w:lineRule="auto"/>
              <w:jc w:val="both"/>
              <w:rPr>
                <w:sz w:val="24"/>
                <w:szCs w:val="24"/>
              </w:rPr>
            </w:pPr>
          </w:p>
        </w:tc>
        <w:tc>
          <w:tcPr>
            <w:tcW w:w="4841" w:type="dxa"/>
            <w:tcBorders>
              <w:top w:val="single" w:sz="4" w:space="0" w:color="auto"/>
              <w:left w:val="single" w:sz="4" w:space="0" w:color="auto"/>
              <w:bottom w:val="thinThickSmallGap" w:sz="24" w:space="0" w:color="auto"/>
              <w:right w:val="single" w:sz="4" w:space="0" w:color="auto"/>
            </w:tcBorders>
            <w:hideMark/>
          </w:tcPr>
          <w:p w:rsidR="009D2513" w:rsidRPr="0019178D" w:rsidRDefault="009D2513" w:rsidP="004609CA">
            <w:pPr>
              <w:spacing w:line="276" w:lineRule="auto"/>
              <w:jc w:val="center"/>
              <w:rPr>
                <w:sz w:val="24"/>
                <w:szCs w:val="24"/>
              </w:rPr>
            </w:pPr>
            <w:r w:rsidRPr="0019178D">
              <w:rPr>
                <w:sz w:val="24"/>
                <w:szCs w:val="24"/>
              </w:rPr>
              <w:t xml:space="preserve">ул. Центральная, 14, </w:t>
            </w:r>
          </w:p>
          <w:p w:rsidR="009D2513" w:rsidRPr="0019178D" w:rsidRDefault="009D2513" w:rsidP="004609CA">
            <w:pPr>
              <w:spacing w:line="276" w:lineRule="auto"/>
              <w:jc w:val="center"/>
              <w:rPr>
                <w:sz w:val="24"/>
                <w:szCs w:val="24"/>
              </w:rPr>
            </w:pPr>
            <w:r w:rsidRPr="0019178D">
              <w:rPr>
                <w:sz w:val="24"/>
                <w:szCs w:val="24"/>
              </w:rPr>
              <w:t>с. Красный Яр, Звениговский район, Республика Марий Эл, 425072</w:t>
            </w:r>
          </w:p>
        </w:tc>
      </w:tr>
      <w:tr w:rsidR="009D2513" w:rsidTr="004609CA">
        <w:trPr>
          <w:cantSplit/>
          <w:trHeight w:val="22"/>
        </w:trPr>
        <w:tc>
          <w:tcPr>
            <w:tcW w:w="9535" w:type="dxa"/>
            <w:gridSpan w:val="3"/>
            <w:tcBorders>
              <w:top w:val="thinThickSmallGap" w:sz="24" w:space="0" w:color="auto"/>
              <w:left w:val="nil"/>
              <w:bottom w:val="thinThickSmallGap" w:sz="24" w:space="0" w:color="auto"/>
              <w:right w:val="nil"/>
            </w:tcBorders>
            <w:hideMark/>
          </w:tcPr>
          <w:p w:rsidR="009D2513" w:rsidRPr="0019178D" w:rsidRDefault="009D2513" w:rsidP="004609CA">
            <w:pPr>
              <w:spacing w:line="276" w:lineRule="auto"/>
              <w:jc w:val="center"/>
              <w:rPr>
                <w:sz w:val="24"/>
                <w:szCs w:val="24"/>
              </w:rPr>
            </w:pPr>
            <w:r w:rsidRPr="0019178D">
              <w:rPr>
                <w:sz w:val="24"/>
                <w:szCs w:val="24"/>
              </w:rPr>
              <w:t>тел./факс:(8-83645)6-41-16;(8-83645) 6-42-05, ИНН/КПП/1203006240/120301001</w:t>
            </w:r>
          </w:p>
        </w:tc>
      </w:tr>
    </w:tbl>
    <w:p w:rsidR="009D2513" w:rsidRDefault="00C90838" w:rsidP="009D2513">
      <w:pPr>
        <w:jc w:val="center"/>
        <w:rPr>
          <w:szCs w:val="28"/>
        </w:rPr>
      </w:pPr>
      <w:r>
        <w:rPr>
          <w:szCs w:val="28"/>
        </w:rPr>
        <w:t xml:space="preserve"> РЕШЕНИЕ</w:t>
      </w:r>
    </w:p>
    <w:p w:rsidR="009D2513" w:rsidRDefault="009D2513" w:rsidP="009D2513">
      <w:pPr>
        <w:jc w:val="both"/>
        <w:rPr>
          <w:szCs w:val="28"/>
        </w:rPr>
      </w:pPr>
      <w:r>
        <w:rPr>
          <w:szCs w:val="28"/>
        </w:rPr>
        <w:t>Созыв - четвертый                                                                         с. Красный Яр</w:t>
      </w:r>
    </w:p>
    <w:p w:rsidR="009D2513" w:rsidRDefault="009D2513" w:rsidP="009D2513">
      <w:pPr>
        <w:jc w:val="both"/>
        <w:rPr>
          <w:szCs w:val="28"/>
        </w:rPr>
      </w:pPr>
      <w:r>
        <w:rPr>
          <w:szCs w:val="28"/>
        </w:rPr>
        <w:t>Сессия - 18                                                                            20 декабря 2021 года</w:t>
      </w:r>
    </w:p>
    <w:p w:rsidR="009D2513" w:rsidRDefault="00C90838" w:rsidP="009D2513">
      <w:pPr>
        <w:rPr>
          <w:szCs w:val="28"/>
        </w:rPr>
      </w:pPr>
      <w:r>
        <w:rPr>
          <w:szCs w:val="28"/>
        </w:rPr>
        <w:t>№  -104</w:t>
      </w:r>
    </w:p>
    <w:p w:rsidR="009D2513" w:rsidRDefault="009D2513" w:rsidP="009D2513">
      <w:pPr>
        <w:jc w:val="center"/>
        <w:rPr>
          <w:bCs/>
          <w:kern w:val="28"/>
          <w:szCs w:val="28"/>
        </w:rPr>
      </w:pPr>
    </w:p>
    <w:p w:rsidR="009D2513" w:rsidRDefault="009D2513" w:rsidP="009D2513">
      <w:pPr>
        <w:jc w:val="center"/>
        <w:rPr>
          <w:bCs/>
          <w:kern w:val="28"/>
          <w:szCs w:val="28"/>
        </w:rPr>
      </w:pPr>
    </w:p>
    <w:p w:rsidR="00C90838" w:rsidRDefault="009D2513" w:rsidP="00C90838">
      <w:pPr>
        <w:jc w:val="center"/>
        <w:rPr>
          <w:b/>
          <w:szCs w:val="28"/>
        </w:rPr>
      </w:pPr>
      <w:r w:rsidRPr="003509BA">
        <w:rPr>
          <w:b/>
          <w:bCs/>
          <w:kern w:val="28"/>
          <w:szCs w:val="28"/>
        </w:rPr>
        <w:t xml:space="preserve">О внесении изменений в </w:t>
      </w:r>
      <w:r w:rsidRPr="003509BA">
        <w:rPr>
          <w:b/>
          <w:szCs w:val="28"/>
        </w:rPr>
        <w:t xml:space="preserve">решение Собрания депутатов Красноярского сельского поселения от 27 сентября </w:t>
      </w:r>
      <w:smartTag w:uri="urn:schemas-microsoft-com:office:smarttags" w:element="metricconverter">
        <w:smartTagPr>
          <w:attr w:name="ProductID" w:val="2019 г"/>
        </w:smartTagPr>
        <w:r w:rsidRPr="003509BA">
          <w:rPr>
            <w:b/>
            <w:szCs w:val="28"/>
          </w:rPr>
          <w:t>2019 г</w:t>
        </w:r>
      </w:smartTag>
      <w:r w:rsidRPr="003509BA">
        <w:rPr>
          <w:b/>
          <w:szCs w:val="28"/>
        </w:rPr>
        <w:t xml:space="preserve">. № 11 «Об объявлении конкурса на замещение должности </w:t>
      </w:r>
      <w:r w:rsidR="00C90838">
        <w:rPr>
          <w:b/>
          <w:szCs w:val="28"/>
        </w:rPr>
        <w:t xml:space="preserve"> </w:t>
      </w:r>
    </w:p>
    <w:p w:rsidR="009D2513" w:rsidRPr="003509BA" w:rsidRDefault="009D2513" w:rsidP="00C90838">
      <w:pPr>
        <w:jc w:val="center"/>
        <w:rPr>
          <w:b/>
          <w:szCs w:val="28"/>
        </w:rPr>
      </w:pPr>
      <w:r w:rsidRPr="003509BA">
        <w:rPr>
          <w:b/>
          <w:szCs w:val="28"/>
        </w:rPr>
        <w:t>главы Красноярской сельской администрации»</w:t>
      </w:r>
    </w:p>
    <w:p w:rsidR="009D2513" w:rsidRDefault="009D2513" w:rsidP="009D2513">
      <w:pPr>
        <w:jc w:val="center"/>
        <w:rPr>
          <w:szCs w:val="28"/>
        </w:rPr>
      </w:pPr>
    </w:p>
    <w:p w:rsidR="003509BA" w:rsidRDefault="009D2513" w:rsidP="003509BA">
      <w:pPr>
        <w:ind w:firstLine="709"/>
        <w:jc w:val="both"/>
        <w:rPr>
          <w:szCs w:val="28"/>
        </w:rPr>
      </w:pPr>
      <w:r>
        <w:rPr>
          <w:szCs w:val="28"/>
        </w:rPr>
        <w:t xml:space="preserve">В соответствии с Федеральными законами от 6 октября </w:t>
      </w:r>
      <w:smartTag w:uri="urn:schemas-microsoft-com:office:smarttags" w:element="metricconverter">
        <w:smartTagPr>
          <w:attr w:name="ProductID" w:val="2003 г"/>
        </w:smartTagPr>
        <w:r>
          <w:rPr>
            <w:szCs w:val="28"/>
          </w:rPr>
          <w:t>2003 г</w:t>
        </w:r>
      </w:smartTag>
      <w:r>
        <w:rPr>
          <w:szCs w:val="28"/>
        </w:rPr>
        <w:t xml:space="preserve">. </w:t>
      </w:r>
      <w:r>
        <w:rPr>
          <w:szCs w:val="28"/>
        </w:rPr>
        <w:br/>
        <w:t xml:space="preserve">№ 131-ФЗ «Об общих принципах организации местного самоуправления в Российской Федерации», от 2 марта </w:t>
      </w:r>
      <w:smartTag w:uri="urn:schemas-microsoft-com:office:smarttags" w:element="metricconverter">
        <w:smartTagPr>
          <w:attr w:name="ProductID" w:val="2007 г"/>
        </w:smartTagPr>
        <w:r>
          <w:rPr>
            <w:szCs w:val="28"/>
          </w:rPr>
          <w:t>2007 г</w:t>
        </w:r>
      </w:smartTag>
      <w:r>
        <w:rPr>
          <w:szCs w:val="28"/>
        </w:rPr>
        <w:t xml:space="preserve">. № 25-ФЗ </w:t>
      </w:r>
      <w:r>
        <w:rPr>
          <w:szCs w:val="28"/>
        </w:rPr>
        <w:br/>
        <w:t xml:space="preserve">«О муниципальной службе в Российской Федерации», Уставом Красноярского сельского поселения </w:t>
      </w:r>
      <w:proofErr w:type="spellStart"/>
      <w:r>
        <w:rPr>
          <w:szCs w:val="28"/>
        </w:rPr>
        <w:t>Звениговского</w:t>
      </w:r>
      <w:proofErr w:type="spellEnd"/>
      <w:r>
        <w:rPr>
          <w:szCs w:val="28"/>
        </w:rPr>
        <w:t xml:space="preserve"> муниципального района Республики Марий Эл, Собрание депутатов Красноярского сельского поселения </w:t>
      </w:r>
    </w:p>
    <w:p w:rsidR="009D2513" w:rsidRDefault="009D2513" w:rsidP="003509BA">
      <w:pPr>
        <w:ind w:firstLine="709"/>
        <w:jc w:val="center"/>
        <w:rPr>
          <w:b/>
          <w:szCs w:val="28"/>
        </w:rPr>
      </w:pPr>
      <w:r w:rsidRPr="003509BA">
        <w:rPr>
          <w:b/>
          <w:szCs w:val="28"/>
        </w:rPr>
        <w:t>РЕШИЛО:</w:t>
      </w:r>
    </w:p>
    <w:p w:rsidR="003509BA" w:rsidRPr="003509BA" w:rsidRDefault="003509BA" w:rsidP="003509BA">
      <w:pPr>
        <w:ind w:firstLine="709"/>
        <w:jc w:val="center"/>
        <w:rPr>
          <w:b/>
          <w:szCs w:val="28"/>
        </w:rPr>
      </w:pPr>
    </w:p>
    <w:p w:rsidR="009D2513" w:rsidRDefault="009D2513" w:rsidP="009D2513">
      <w:pPr>
        <w:ind w:firstLine="709"/>
        <w:jc w:val="both"/>
        <w:rPr>
          <w:szCs w:val="28"/>
        </w:rPr>
      </w:pPr>
      <w:r>
        <w:rPr>
          <w:szCs w:val="28"/>
        </w:rPr>
        <w:t xml:space="preserve">1. Внести в Порядок проведения конкурса на замещение должности главы Красноярской сельской администрации, утвержденный решением Собрания депутатов Красноярского сельского поселения от 27 сентября </w:t>
      </w:r>
      <w:smartTag w:uri="urn:schemas-microsoft-com:office:smarttags" w:element="metricconverter">
        <w:smartTagPr>
          <w:attr w:name="ProductID" w:val="2019 г"/>
        </w:smartTagPr>
        <w:r>
          <w:rPr>
            <w:szCs w:val="28"/>
          </w:rPr>
          <w:t>2019 г</w:t>
        </w:r>
      </w:smartTag>
      <w:r>
        <w:rPr>
          <w:szCs w:val="28"/>
        </w:rPr>
        <w:t>. № 11 (далее - Порядок, решение соответственно) следующие изменения:</w:t>
      </w:r>
    </w:p>
    <w:p w:rsidR="009D2513" w:rsidRDefault="009D2513" w:rsidP="009D2513">
      <w:pPr>
        <w:ind w:firstLine="709"/>
        <w:jc w:val="both"/>
        <w:rPr>
          <w:szCs w:val="28"/>
        </w:rPr>
      </w:pPr>
      <w:r>
        <w:rPr>
          <w:szCs w:val="28"/>
        </w:rPr>
        <w:t>- подпункт 4 пункта 2 изложить в следующей редакции:</w:t>
      </w:r>
    </w:p>
    <w:p w:rsidR="009D2513" w:rsidRDefault="009D2513" w:rsidP="009D2513">
      <w:pPr>
        <w:ind w:firstLine="709"/>
        <w:jc w:val="both"/>
        <w:rPr>
          <w:szCs w:val="28"/>
        </w:rPr>
      </w:pPr>
      <w:r>
        <w:rPr>
          <w:szCs w:val="28"/>
        </w:rPr>
        <w:t xml:space="preserve">«4) трудовую книжку и (или) сведения о трудовой деятельности, оформленные в установленном законодательством </w:t>
      </w:r>
      <w:hyperlink r:id="rId4" w:history="1">
        <w:r w:rsidRPr="004850A1">
          <w:rPr>
            <w:rStyle w:val="a3"/>
            <w:color w:val="auto"/>
            <w:szCs w:val="28"/>
            <w:u w:val="none"/>
          </w:rPr>
          <w:t>порядке</w:t>
        </w:r>
      </w:hyperlink>
      <w:r>
        <w:rPr>
          <w:szCs w:val="28"/>
        </w:rPr>
        <w:t>, за исключением случаев, когда трудовой договор (контракт) заключается впервые</w:t>
      </w:r>
      <w:proofErr w:type="gramStart"/>
      <w:r>
        <w:rPr>
          <w:szCs w:val="28"/>
        </w:rPr>
        <w:t>;»</w:t>
      </w:r>
      <w:proofErr w:type="gramEnd"/>
      <w:r>
        <w:rPr>
          <w:szCs w:val="28"/>
        </w:rPr>
        <w:t>;</w:t>
      </w:r>
    </w:p>
    <w:p w:rsidR="009D2513" w:rsidRDefault="009D2513" w:rsidP="009D2513">
      <w:pPr>
        <w:ind w:firstLine="709"/>
        <w:jc w:val="both"/>
        <w:rPr>
          <w:szCs w:val="28"/>
        </w:rPr>
      </w:pPr>
      <w:r>
        <w:rPr>
          <w:szCs w:val="28"/>
        </w:rPr>
        <w:t>- подпункты 2.9.5, 2.9.6 пункта 2.9 изложить в следующей редакции:</w:t>
      </w:r>
    </w:p>
    <w:p w:rsidR="009D2513" w:rsidRDefault="009D2513" w:rsidP="009D2513">
      <w:pPr>
        <w:ind w:firstLine="709"/>
        <w:jc w:val="both"/>
        <w:rPr>
          <w:szCs w:val="28"/>
        </w:rPr>
      </w:pPr>
      <w:r>
        <w:rPr>
          <w:szCs w:val="28"/>
        </w:rPr>
        <w:t>«2.9.5.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w:t>
      </w:r>
      <w:r>
        <w:rPr>
          <w:szCs w:val="28"/>
        </w:rPr>
        <w:br/>
        <w:t>с которым иностранный гражданин имеет право находиться</w:t>
      </w:r>
      <w:r>
        <w:rPr>
          <w:szCs w:val="28"/>
        </w:rPr>
        <w:br/>
        <w:t>на муниципальной службе;</w:t>
      </w:r>
    </w:p>
    <w:p w:rsidR="004850A1" w:rsidRDefault="009D2513" w:rsidP="009D2513">
      <w:pPr>
        <w:ind w:firstLine="709"/>
        <w:jc w:val="both"/>
        <w:rPr>
          <w:szCs w:val="28"/>
        </w:rPr>
      </w:pPr>
      <w:r>
        <w:rPr>
          <w:szCs w:val="28"/>
        </w:rPr>
        <w:t xml:space="preserve">2.9.6.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w:t>
      </w:r>
    </w:p>
    <w:p w:rsidR="004850A1" w:rsidRDefault="004850A1" w:rsidP="009D2513">
      <w:pPr>
        <w:ind w:firstLine="709"/>
        <w:jc w:val="both"/>
        <w:rPr>
          <w:szCs w:val="28"/>
        </w:rPr>
      </w:pPr>
    </w:p>
    <w:p w:rsidR="004850A1" w:rsidRDefault="004850A1" w:rsidP="009D2513">
      <w:pPr>
        <w:ind w:firstLine="709"/>
        <w:jc w:val="both"/>
        <w:rPr>
          <w:szCs w:val="28"/>
        </w:rPr>
      </w:pPr>
    </w:p>
    <w:p w:rsidR="009D2513" w:rsidRDefault="009D2513" w:rsidP="004850A1">
      <w:pPr>
        <w:jc w:val="both"/>
        <w:rPr>
          <w:szCs w:val="28"/>
        </w:rPr>
      </w:pPr>
      <w:r>
        <w:rPr>
          <w:szCs w:val="28"/>
        </w:rPr>
        <w:t>государства, если иное не предусмотрено международным договором Российской Федерации</w:t>
      </w:r>
      <w:proofErr w:type="gramStart"/>
      <w:r>
        <w:rPr>
          <w:szCs w:val="28"/>
        </w:rPr>
        <w:t>;»</w:t>
      </w:r>
      <w:proofErr w:type="gramEnd"/>
      <w:r>
        <w:rPr>
          <w:szCs w:val="28"/>
        </w:rPr>
        <w:t>;</w:t>
      </w:r>
    </w:p>
    <w:p w:rsidR="009D2513" w:rsidRDefault="009D2513" w:rsidP="009D2513">
      <w:pPr>
        <w:ind w:firstLine="709"/>
        <w:jc w:val="both"/>
        <w:rPr>
          <w:szCs w:val="28"/>
        </w:rPr>
      </w:pPr>
      <w:r>
        <w:rPr>
          <w:szCs w:val="28"/>
        </w:rPr>
        <w:t>- подпункт 2.9.9. пункта 2.9 изложить в следующей редакции:</w:t>
      </w:r>
    </w:p>
    <w:p w:rsidR="009D2513" w:rsidRDefault="009D2513" w:rsidP="009D2513">
      <w:pPr>
        <w:ind w:firstLine="709"/>
        <w:jc w:val="both"/>
        <w:rPr>
          <w:szCs w:val="28"/>
        </w:rPr>
      </w:pPr>
      <w:proofErr w:type="gramStart"/>
      <w:r>
        <w:rPr>
          <w:szCs w:val="28"/>
        </w:rPr>
        <w:t>«2.9.9. признания его не прошедшим военную службу</w:t>
      </w:r>
      <w:r>
        <w:rPr>
          <w:szCs w:val="28"/>
        </w:rPr>
        <w:br/>
        <w:t>по призыву, не имея на то законных оснований, в соответствии</w:t>
      </w:r>
      <w:r>
        <w:rPr>
          <w:szCs w:val="28"/>
        </w:rPr>
        <w:br/>
        <w:t>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szCs w:val="28"/>
        </w:rPr>
        <w:t xml:space="preserve"> </w:t>
      </w:r>
      <w:proofErr w:type="gramStart"/>
      <w:r>
        <w:rPr>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D2513" w:rsidRDefault="009D2513" w:rsidP="009D2513">
      <w:pPr>
        <w:ind w:firstLine="709"/>
        <w:jc w:val="both"/>
        <w:rPr>
          <w:szCs w:val="28"/>
        </w:rPr>
      </w:pPr>
      <w:r>
        <w:rPr>
          <w:szCs w:val="28"/>
        </w:rPr>
        <w:t>- пункт 2.9 дополнить подпунктами 2.9.10, 2.9.11 следующего содержания:</w:t>
      </w:r>
    </w:p>
    <w:p w:rsidR="009D2513" w:rsidRDefault="009D2513" w:rsidP="009D2513">
      <w:pPr>
        <w:ind w:firstLine="709"/>
        <w:jc w:val="both"/>
        <w:rPr>
          <w:szCs w:val="28"/>
        </w:rPr>
      </w:pPr>
      <w:r>
        <w:rPr>
          <w:szCs w:val="28"/>
        </w:rPr>
        <w:t xml:space="preserve">«2.9.10. непредставления сведений, предусмотренных </w:t>
      </w:r>
      <w:hyperlink r:id="rId5" w:history="1">
        <w:r w:rsidRPr="004850A1">
          <w:rPr>
            <w:rStyle w:val="a3"/>
            <w:color w:val="auto"/>
            <w:szCs w:val="28"/>
            <w:u w:val="none"/>
          </w:rPr>
          <w:t>статьей 15.1</w:t>
        </w:r>
      </w:hyperlink>
      <w:r>
        <w:rPr>
          <w:szCs w:val="28"/>
        </w:rPr>
        <w:t xml:space="preserve"> Федерального закона от 2 марта </w:t>
      </w:r>
      <w:smartTag w:uri="urn:schemas-microsoft-com:office:smarttags" w:element="metricconverter">
        <w:smartTagPr>
          <w:attr w:name="ProductID" w:val="2007 г"/>
        </w:smartTagPr>
        <w:r>
          <w:rPr>
            <w:szCs w:val="28"/>
          </w:rPr>
          <w:t>2007 г</w:t>
        </w:r>
      </w:smartTag>
      <w:r>
        <w:rPr>
          <w:szCs w:val="28"/>
        </w:rPr>
        <w:t>. № 25-ФЗ</w:t>
      </w:r>
      <w:r>
        <w:rPr>
          <w:szCs w:val="28"/>
        </w:rPr>
        <w:br/>
        <w:t>«О муниципальной службе в Российской Федерации»;</w:t>
      </w:r>
    </w:p>
    <w:p w:rsidR="009D2513" w:rsidRDefault="009D2513" w:rsidP="009D2513">
      <w:pPr>
        <w:ind w:firstLine="709"/>
        <w:jc w:val="both"/>
        <w:rPr>
          <w:szCs w:val="28"/>
        </w:rPr>
      </w:pPr>
      <w:r>
        <w:rPr>
          <w:szCs w:val="28"/>
        </w:rPr>
        <w:t>2.9.11. близкого родства или свойства (родители, супруги, дети, братья, сестры, а также братья, сестры, родители, дети супругов</w:t>
      </w:r>
      <w:r>
        <w:rPr>
          <w:szCs w:val="28"/>
        </w:rPr>
        <w:br/>
        <w:t>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Start"/>
      <w:r>
        <w:rPr>
          <w:szCs w:val="28"/>
        </w:rPr>
        <w:t>;»</w:t>
      </w:r>
      <w:proofErr w:type="gramEnd"/>
      <w:r>
        <w:rPr>
          <w:szCs w:val="28"/>
        </w:rPr>
        <w:t>;</w:t>
      </w:r>
    </w:p>
    <w:p w:rsidR="004850A1" w:rsidRDefault="004850A1" w:rsidP="009D2513">
      <w:pPr>
        <w:ind w:firstLine="709"/>
        <w:jc w:val="both"/>
        <w:rPr>
          <w:szCs w:val="28"/>
        </w:rPr>
      </w:pPr>
      <w:r>
        <w:rPr>
          <w:szCs w:val="28"/>
        </w:rPr>
        <w:t>- пункт 3.5.дополнить абзацем следующего содержания:</w:t>
      </w:r>
    </w:p>
    <w:p w:rsidR="008B1E02" w:rsidRPr="00CD429C" w:rsidRDefault="008B1E02" w:rsidP="00CD429C">
      <w:pPr>
        <w:ind w:firstLine="709"/>
        <w:jc w:val="both"/>
        <w:rPr>
          <w:szCs w:val="28"/>
        </w:rPr>
      </w:pPr>
      <w:r>
        <w:rPr>
          <w:szCs w:val="28"/>
        </w:rPr>
        <w:t>«При равенстве голосов решающим является голос председателя Конкурсной комиссии</w:t>
      </w:r>
      <w:proofErr w:type="gramStart"/>
      <w:r>
        <w:rPr>
          <w:szCs w:val="28"/>
        </w:rPr>
        <w:t>.»</w:t>
      </w:r>
      <w:proofErr w:type="gramEnd"/>
    </w:p>
    <w:p w:rsidR="009D2513" w:rsidRDefault="009D2513" w:rsidP="009D2513">
      <w:pPr>
        <w:ind w:firstLine="709"/>
        <w:jc w:val="both"/>
        <w:rPr>
          <w:szCs w:val="28"/>
        </w:rPr>
      </w:pPr>
      <w:r>
        <w:rPr>
          <w:szCs w:val="28"/>
        </w:rPr>
        <w:t>2. Внести в приложение №</w:t>
      </w:r>
      <w:r w:rsidR="00CD429C">
        <w:rPr>
          <w:szCs w:val="28"/>
        </w:rPr>
        <w:t xml:space="preserve"> </w:t>
      </w:r>
      <w:r>
        <w:rPr>
          <w:szCs w:val="28"/>
        </w:rPr>
        <w:t>2 к Порядку следующие изменения:</w:t>
      </w:r>
    </w:p>
    <w:p w:rsidR="009D2513" w:rsidRDefault="00CD429C" w:rsidP="00CD429C">
      <w:pPr>
        <w:ind w:firstLine="709"/>
      </w:pPr>
      <w:r>
        <w:t>- пункт 4  изложить в следующей редакции:</w:t>
      </w:r>
    </w:p>
    <w:p w:rsidR="00CD429C" w:rsidRPr="00CD429C" w:rsidRDefault="00CD429C" w:rsidP="00CD429C">
      <w:pPr>
        <w:ind w:firstLine="709"/>
        <w:rPr>
          <w:i/>
        </w:rPr>
      </w:pPr>
      <w:r>
        <w:t xml:space="preserve">«4. Копия трудовой книжки  </w:t>
      </w:r>
      <w:r>
        <w:rPr>
          <w:szCs w:val="28"/>
        </w:rPr>
        <w:t xml:space="preserve">и (или) сведения о трудовой деятельности, оформленные в установленном законодательством </w:t>
      </w:r>
      <w:hyperlink r:id="rId6" w:history="1">
        <w:r w:rsidRPr="004850A1">
          <w:rPr>
            <w:rStyle w:val="a3"/>
            <w:color w:val="auto"/>
            <w:szCs w:val="28"/>
            <w:u w:val="none"/>
          </w:rPr>
          <w:t>порядке</w:t>
        </w:r>
      </w:hyperlink>
      <w:r>
        <w:rPr>
          <w:szCs w:val="28"/>
        </w:rPr>
        <w:t>, за исключением случаев, когда трудовой договор (контракт) заключается впервые»;</w:t>
      </w:r>
      <w:r>
        <w:t xml:space="preserve">     </w:t>
      </w:r>
    </w:p>
    <w:p w:rsidR="009D2513" w:rsidRDefault="009D2513" w:rsidP="009D2513">
      <w:pPr>
        <w:ind w:firstLine="709"/>
        <w:jc w:val="both"/>
      </w:pPr>
      <w:r>
        <w:t>3. Внести в Контракт с лицом, назначаемым на должность главы Красноярской сельской администрации, утвержденный приложением №3 к решению:</w:t>
      </w:r>
    </w:p>
    <w:p w:rsidR="009D2513" w:rsidRDefault="009D2513" w:rsidP="009D2513">
      <w:pPr>
        <w:ind w:firstLine="709"/>
        <w:jc w:val="both"/>
      </w:pPr>
      <w:r>
        <w:t>- подпункт 3.4.8 пункта 3.4 изложить в следующей редакции:</w:t>
      </w:r>
    </w:p>
    <w:p w:rsidR="00CD429C" w:rsidRDefault="009D2513" w:rsidP="00CD429C">
      <w:pPr>
        <w:ind w:firstLine="709"/>
        <w:jc w:val="both"/>
        <w:rPr>
          <w:szCs w:val="28"/>
        </w:rPr>
      </w:pPr>
      <w:proofErr w:type="gramStart"/>
      <w:r>
        <w:t xml:space="preserve">«3.4.8. </w:t>
      </w:r>
      <w:r>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Cs w:val="28"/>
        </w:rPr>
        <w:t xml:space="preserve"> договора Российской Федерации быть </w:t>
      </w:r>
    </w:p>
    <w:p w:rsidR="00CD429C" w:rsidRDefault="00CD429C" w:rsidP="00CD429C">
      <w:pPr>
        <w:jc w:val="both"/>
        <w:rPr>
          <w:szCs w:val="28"/>
        </w:rPr>
      </w:pPr>
    </w:p>
    <w:p w:rsidR="009D2513" w:rsidRDefault="009D2513" w:rsidP="00CD429C">
      <w:pPr>
        <w:jc w:val="both"/>
        <w:rPr>
          <w:szCs w:val="28"/>
        </w:rPr>
      </w:pPr>
      <w:r>
        <w:rPr>
          <w:szCs w:val="28"/>
        </w:rPr>
        <w:t>избранным в органы местного самоуправления, если иное не предусмотрено международным договором Российской Федерации;»;</w:t>
      </w:r>
    </w:p>
    <w:p w:rsidR="009D2513" w:rsidRDefault="009D2513" w:rsidP="009D2513">
      <w:pPr>
        <w:ind w:firstLine="709"/>
        <w:jc w:val="both"/>
      </w:pPr>
      <w:r>
        <w:t>- пункт 4.1 дополнить новым подпунктом 4.1.13 следующего содержания:</w:t>
      </w:r>
    </w:p>
    <w:p w:rsidR="009D2513" w:rsidRDefault="009D2513" w:rsidP="009D2513">
      <w:pPr>
        <w:ind w:firstLine="709"/>
        <w:jc w:val="both"/>
      </w:pPr>
      <w:proofErr w:type="gramStart"/>
      <w:r>
        <w:t xml:space="preserve">«4.1.13. </w:t>
      </w:r>
      <w:r>
        <w:rPr>
          <w:szCs w:val="28"/>
        </w:rPr>
        <w:t>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Pr>
          <w:szCs w:val="28"/>
        </w:rPr>
        <w:t xml:space="preserve"> </w:t>
      </w:r>
      <w:proofErr w:type="gramStart"/>
      <w:r>
        <w:rPr>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t>;</w:t>
      </w:r>
      <w:proofErr w:type="gramEnd"/>
    </w:p>
    <w:p w:rsidR="009D2513" w:rsidRDefault="009D2513" w:rsidP="009D2513">
      <w:pPr>
        <w:ind w:firstLine="709"/>
        <w:jc w:val="both"/>
      </w:pPr>
      <w:r>
        <w:t xml:space="preserve">4. Настоящее решение вступает в силу после его </w:t>
      </w:r>
      <w:r w:rsidR="00C90838">
        <w:t>обнародования</w:t>
      </w:r>
      <w:r>
        <w:t>.</w:t>
      </w:r>
    </w:p>
    <w:p w:rsidR="009D2513" w:rsidRDefault="009D2513" w:rsidP="009D2513">
      <w:pPr>
        <w:ind w:firstLine="709"/>
        <w:jc w:val="both"/>
      </w:pPr>
    </w:p>
    <w:p w:rsidR="009D2513" w:rsidRDefault="009D2513" w:rsidP="009D2513">
      <w:pPr>
        <w:ind w:firstLine="709"/>
        <w:jc w:val="both"/>
      </w:pPr>
    </w:p>
    <w:p w:rsidR="00CD429C" w:rsidRDefault="00CD429C" w:rsidP="009D2513">
      <w:pPr>
        <w:ind w:firstLine="709"/>
        <w:jc w:val="both"/>
      </w:pPr>
    </w:p>
    <w:p w:rsidR="00CD429C" w:rsidRDefault="00CD429C" w:rsidP="009D2513">
      <w:pPr>
        <w:ind w:firstLine="709"/>
        <w:jc w:val="both"/>
      </w:pPr>
    </w:p>
    <w:p w:rsidR="009D2513" w:rsidRDefault="009D2513" w:rsidP="009D2513">
      <w:pPr>
        <w:jc w:val="both"/>
      </w:pPr>
      <w:r>
        <w:t>Глава Красноярского сельского поселения</w:t>
      </w:r>
      <w:r w:rsidR="00CD429C">
        <w:t xml:space="preserve">, </w:t>
      </w:r>
    </w:p>
    <w:p w:rsidR="00CD429C" w:rsidRDefault="00CD429C" w:rsidP="009D2513">
      <w:pPr>
        <w:jc w:val="both"/>
      </w:pPr>
      <w:r>
        <w:t>Председатель Собрания депутатов                                            Т.И. Семенова</w:t>
      </w:r>
    </w:p>
    <w:p w:rsidR="00B60A11" w:rsidRDefault="009D2513" w:rsidP="009D2513">
      <w:r>
        <w:br w:type="page"/>
      </w:r>
    </w:p>
    <w:sectPr w:rsidR="00B60A11" w:rsidSect="009D2513">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D2513"/>
    <w:rsid w:val="003509BA"/>
    <w:rsid w:val="004850A1"/>
    <w:rsid w:val="004B3E9C"/>
    <w:rsid w:val="008B1E02"/>
    <w:rsid w:val="008F34EA"/>
    <w:rsid w:val="009D2513"/>
    <w:rsid w:val="00B04212"/>
    <w:rsid w:val="00B60A11"/>
    <w:rsid w:val="00C90838"/>
    <w:rsid w:val="00CD429C"/>
    <w:rsid w:val="00D31C3D"/>
    <w:rsid w:val="00DA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13"/>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2513"/>
    <w:rPr>
      <w:color w:val="0000FF"/>
      <w:u w:val="single"/>
    </w:rPr>
  </w:style>
  <w:style w:type="character" w:customStyle="1" w:styleId="a4">
    <w:name w:val="Основной текст Знак"/>
    <w:aliases w:val="Знак Знак"/>
    <w:basedOn w:val="a0"/>
    <w:link w:val="a5"/>
    <w:rsid w:val="009D2513"/>
    <w:rPr>
      <w:b/>
      <w:bCs/>
      <w:sz w:val="28"/>
    </w:rPr>
  </w:style>
  <w:style w:type="paragraph" w:styleId="a5">
    <w:name w:val="Body Text"/>
    <w:aliases w:val="Знак"/>
    <w:basedOn w:val="a"/>
    <w:link w:val="a4"/>
    <w:rsid w:val="009D2513"/>
    <w:pPr>
      <w:overflowPunct/>
      <w:autoSpaceDE/>
      <w:autoSpaceDN/>
      <w:adjustRightInd/>
      <w:jc w:val="center"/>
    </w:pPr>
    <w:rPr>
      <w:rFonts w:asciiTheme="minorHAnsi" w:eastAsiaTheme="minorHAnsi" w:hAnsiTheme="minorHAnsi" w:cstheme="minorBidi"/>
      <w:b/>
      <w:bCs/>
      <w:szCs w:val="22"/>
      <w:lang w:eastAsia="en-US"/>
    </w:rPr>
  </w:style>
  <w:style w:type="character" w:customStyle="1" w:styleId="1">
    <w:name w:val="Основной текст Знак1"/>
    <w:basedOn w:val="a0"/>
    <w:link w:val="a5"/>
    <w:uiPriority w:val="99"/>
    <w:semiHidden/>
    <w:rsid w:val="009D251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639C9BA3FC9550F74F4C75850CACDF6B56984E6A9245D0B70CBCF41CB6A54E160A4F11D37A453DF1130C253CF2F06BAB32443A7D128R5f1I" TargetMode="External"/><Relationship Id="rId5" Type="http://schemas.openxmlformats.org/officeDocument/2006/relationships/hyperlink" Target="consultantplus://offline/ref=07E183991BD04995B32C63E34D122D41830C23688ABD36CE3AB7E287690E71212A898026B81B240E25F8C1BDA232545382EED13FA50CE1EAED66F" TargetMode="External"/><Relationship Id="rId4" Type="http://schemas.openxmlformats.org/officeDocument/2006/relationships/hyperlink" Target="consultantplus://offline/ref=0639C9BA3FC9550F74F4C75850CACDF6B56984E6A9245D0B70CBCF41CB6A54E160A4F11D37A453DF1130C253CF2F06BAB32443A7D128R5f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10</cp:revision>
  <cp:lastPrinted>2021-12-20T08:21:00Z</cp:lastPrinted>
  <dcterms:created xsi:type="dcterms:W3CDTF">2021-12-13T11:23:00Z</dcterms:created>
  <dcterms:modified xsi:type="dcterms:W3CDTF">2021-12-20T08:21:00Z</dcterms:modified>
</cp:coreProperties>
</file>